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51" w:rsidRPr="00367B85" w:rsidRDefault="000A11CB" w:rsidP="00C679BA">
      <w:pPr>
        <w:jc w:val="center"/>
        <w:rPr>
          <w:rFonts w:ascii="Arial" w:hAnsi="Arial" w:cs="Arial"/>
          <w:b/>
          <w:sz w:val="24"/>
          <w:szCs w:val="24"/>
        </w:rPr>
      </w:pPr>
      <w:r w:rsidRPr="00367B85">
        <w:rPr>
          <w:rFonts w:ascii="Arial" w:hAnsi="Arial" w:cs="Arial"/>
          <w:b/>
          <w:sz w:val="24"/>
          <w:szCs w:val="24"/>
        </w:rPr>
        <w:t>СОВЕТ</w:t>
      </w:r>
      <w:r w:rsidR="00ED6451" w:rsidRPr="00367B85">
        <w:rPr>
          <w:rFonts w:ascii="Arial" w:hAnsi="Arial" w:cs="Arial"/>
          <w:b/>
          <w:sz w:val="24"/>
          <w:szCs w:val="24"/>
        </w:rPr>
        <w:t xml:space="preserve"> ДЕПУТАТОВ </w:t>
      </w:r>
    </w:p>
    <w:p w:rsidR="00ED6451" w:rsidRPr="00367B85" w:rsidRDefault="00ED6451" w:rsidP="00C679BA">
      <w:pPr>
        <w:jc w:val="center"/>
        <w:rPr>
          <w:rFonts w:ascii="Arial" w:hAnsi="Arial" w:cs="Arial"/>
          <w:b/>
          <w:sz w:val="24"/>
          <w:szCs w:val="24"/>
        </w:rPr>
      </w:pPr>
      <w:r w:rsidRPr="00367B85">
        <w:rPr>
          <w:rFonts w:ascii="Arial" w:hAnsi="Arial" w:cs="Arial"/>
          <w:b/>
          <w:sz w:val="24"/>
          <w:szCs w:val="24"/>
        </w:rPr>
        <w:t>ПЛОТНИКОВСКОГО СЕЛЬСКОГО ПОСЕЛЕНИЯ</w:t>
      </w:r>
    </w:p>
    <w:p w:rsidR="00367B85" w:rsidRDefault="00ED6451" w:rsidP="00C679BA">
      <w:pPr>
        <w:jc w:val="center"/>
        <w:rPr>
          <w:rFonts w:ascii="Arial" w:hAnsi="Arial" w:cs="Arial"/>
          <w:b/>
          <w:sz w:val="24"/>
          <w:szCs w:val="24"/>
        </w:rPr>
      </w:pPr>
      <w:r w:rsidRPr="00367B85">
        <w:rPr>
          <w:rFonts w:ascii="Arial" w:hAnsi="Arial" w:cs="Arial"/>
          <w:b/>
          <w:sz w:val="24"/>
          <w:szCs w:val="24"/>
        </w:rPr>
        <w:t xml:space="preserve">ДАНИЛОВСКОГО </w:t>
      </w:r>
      <w:r w:rsidR="000A11CB" w:rsidRPr="00367B85">
        <w:rPr>
          <w:rFonts w:ascii="Arial" w:hAnsi="Arial" w:cs="Arial"/>
          <w:b/>
          <w:sz w:val="24"/>
          <w:szCs w:val="24"/>
        </w:rPr>
        <w:t xml:space="preserve">МУНИЦИПАЛЬНОГО </w:t>
      </w:r>
      <w:r w:rsidRPr="00367B85">
        <w:rPr>
          <w:rFonts w:ascii="Arial" w:hAnsi="Arial" w:cs="Arial"/>
          <w:b/>
          <w:sz w:val="24"/>
          <w:szCs w:val="24"/>
        </w:rPr>
        <w:t xml:space="preserve">РАЙОНА </w:t>
      </w:r>
    </w:p>
    <w:p w:rsidR="00B43769" w:rsidRPr="00367B85" w:rsidRDefault="00ED6451" w:rsidP="00C679BA">
      <w:pPr>
        <w:jc w:val="center"/>
        <w:rPr>
          <w:rFonts w:ascii="Arial" w:hAnsi="Arial" w:cs="Arial"/>
          <w:b/>
          <w:sz w:val="24"/>
          <w:szCs w:val="24"/>
        </w:rPr>
      </w:pPr>
      <w:r w:rsidRPr="00367B8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0A11CB" w:rsidRPr="00367B85" w:rsidRDefault="000A11CB" w:rsidP="00C679BA">
      <w:pPr>
        <w:jc w:val="center"/>
        <w:rPr>
          <w:rFonts w:ascii="Arial" w:hAnsi="Arial" w:cs="Arial"/>
          <w:sz w:val="24"/>
          <w:szCs w:val="24"/>
        </w:rPr>
      </w:pPr>
      <w:r w:rsidRPr="00367B85">
        <w:rPr>
          <w:rFonts w:ascii="Arial" w:hAnsi="Arial" w:cs="Arial"/>
          <w:sz w:val="24"/>
          <w:szCs w:val="24"/>
        </w:rPr>
        <w:t>---------------------------------------------</w:t>
      </w:r>
      <w:r w:rsidR="00367B85">
        <w:rPr>
          <w:rFonts w:ascii="Arial" w:hAnsi="Arial" w:cs="Arial"/>
          <w:sz w:val="24"/>
          <w:szCs w:val="24"/>
        </w:rPr>
        <w:t>-----------------</w:t>
      </w:r>
      <w:r w:rsidRPr="00367B85">
        <w:rPr>
          <w:rFonts w:ascii="Arial" w:hAnsi="Arial" w:cs="Arial"/>
          <w:sz w:val="24"/>
          <w:szCs w:val="24"/>
        </w:rPr>
        <w:t>-------------------------------------------------------</w:t>
      </w:r>
    </w:p>
    <w:p w:rsidR="000A11CB" w:rsidRPr="00367B85" w:rsidRDefault="000A11CB" w:rsidP="000A11CB">
      <w:pPr>
        <w:jc w:val="center"/>
        <w:rPr>
          <w:rFonts w:ascii="Arial" w:hAnsi="Arial" w:cs="Arial"/>
          <w:sz w:val="24"/>
          <w:szCs w:val="24"/>
        </w:rPr>
      </w:pPr>
      <w:r w:rsidRPr="00367B85">
        <w:rPr>
          <w:rFonts w:ascii="Arial" w:hAnsi="Arial" w:cs="Arial"/>
          <w:sz w:val="24"/>
          <w:szCs w:val="24"/>
        </w:rPr>
        <w:t>РЕШЕНИЕ</w:t>
      </w:r>
    </w:p>
    <w:p w:rsidR="00C679BA" w:rsidRPr="00367B85" w:rsidRDefault="00C679BA" w:rsidP="00C679BA">
      <w:pPr>
        <w:jc w:val="center"/>
        <w:rPr>
          <w:rFonts w:ascii="Arial" w:hAnsi="Arial" w:cs="Arial"/>
          <w:b/>
          <w:sz w:val="24"/>
          <w:szCs w:val="24"/>
        </w:rPr>
      </w:pPr>
    </w:p>
    <w:p w:rsidR="00B43769" w:rsidRPr="00367B85" w:rsidRDefault="00807B4A" w:rsidP="00C004D5">
      <w:pPr>
        <w:rPr>
          <w:rFonts w:ascii="Arial" w:hAnsi="Arial" w:cs="Arial"/>
          <w:sz w:val="24"/>
          <w:szCs w:val="24"/>
        </w:rPr>
      </w:pPr>
      <w:r w:rsidRPr="00367B85">
        <w:rPr>
          <w:rFonts w:ascii="Arial" w:hAnsi="Arial" w:cs="Arial"/>
          <w:sz w:val="24"/>
          <w:szCs w:val="24"/>
        </w:rPr>
        <w:t>от 15.04.2019г</w:t>
      </w:r>
      <w:r w:rsidR="00B43769" w:rsidRPr="00367B85">
        <w:rPr>
          <w:rFonts w:ascii="Arial" w:hAnsi="Arial" w:cs="Arial"/>
          <w:sz w:val="24"/>
          <w:szCs w:val="24"/>
        </w:rPr>
        <w:t xml:space="preserve"> г.</w:t>
      </w:r>
      <w:r w:rsidRPr="00367B85">
        <w:rPr>
          <w:rFonts w:ascii="Arial" w:hAnsi="Arial" w:cs="Arial"/>
          <w:sz w:val="24"/>
          <w:szCs w:val="24"/>
        </w:rPr>
        <w:t xml:space="preserve">          </w:t>
      </w:r>
      <w:r w:rsidR="00B43769" w:rsidRPr="00367B85">
        <w:rPr>
          <w:rFonts w:ascii="Arial" w:hAnsi="Arial" w:cs="Arial"/>
          <w:sz w:val="24"/>
          <w:szCs w:val="24"/>
        </w:rPr>
        <w:t xml:space="preserve">              </w:t>
      </w:r>
      <w:r w:rsidR="00367B85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="00B43769" w:rsidRPr="00367B85">
        <w:rPr>
          <w:rFonts w:ascii="Arial" w:hAnsi="Arial" w:cs="Arial"/>
          <w:sz w:val="24"/>
          <w:szCs w:val="24"/>
        </w:rPr>
        <w:t xml:space="preserve">  </w:t>
      </w:r>
      <w:r w:rsidRPr="00367B85">
        <w:rPr>
          <w:rFonts w:ascii="Arial" w:hAnsi="Arial" w:cs="Arial"/>
          <w:sz w:val="24"/>
          <w:szCs w:val="24"/>
        </w:rPr>
        <w:t xml:space="preserve">   </w:t>
      </w:r>
      <w:r w:rsidR="00B43769" w:rsidRPr="00367B85">
        <w:rPr>
          <w:rFonts w:ascii="Arial" w:hAnsi="Arial" w:cs="Arial"/>
          <w:sz w:val="24"/>
          <w:szCs w:val="24"/>
        </w:rPr>
        <w:t>№</w:t>
      </w:r>
      <w:r w:rsidRPr="00367B85">
        <w:rPr>
          <w:rFonts w:ascii="Arial" w:hAnsi="Arial" w:cs="Arial"/>
          <w:sz w:val="24"/>
          <w:szCs w:val="24"/>
        </w:rPr>
        <w:t xml:space="preserve"> 9/2</w:t>
      </w:r>
      <w:r w:rsidR="00B43769" w:rsidRPr="00367B85">
        <w:rPr>
          <w:rFonts w:ascii="Arial" w:hAnsi="Arial" w:cs="Arial"/>
          <w:sz w:val="24"/>
          <w:szCs w:val="24"/>
        </w:rPr>
        <w:t xml:space="preserve"> </w:t>
      </w:r>
    </w:p>
    <w:p w:rsidR="00457E96" w:rsidRPr="00367B85" w:rsidRDefault="00457E96" w:rsidP="00457E96">
      <w:pPr>
        <w:pStyle w:val="1"/>
        <w:jc w:val="left"/>
        <w:rPr>
          <w:rFonts w:cs="Arial"/>
        </w:rPr>
      </w:pPr>
    </w:p>
    <w:p w:rsidR="00457E96" w:rsidRPr="00367B85" w:rsidRDefault="00457E96" w:rsidP="00457E96">
      <w:pPr>
        <w:rPr>
          <w:rFonts w:ascii="Arial" w:hAnsi="Arial" w:cs="Arial"/>
          <w:sz w:val="24"/>
          <w:szCs w:val="24"/>
        </w:rPr>
      </w:pPr>
    </w:p>
    <w:p w:rsidR="00B43769" w:rsidRPr="00367B85" w:rsidRDefault="001232D7" w:rsidP="00457E96">
      <w:pPr>
        <w:tabs>
          <w:tab w:val="left" w:pos="5954"/>
        </w:tabs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457E96"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Об отмене </w:t>
      </w:r>
      <w:r w:rsidR="00ED6451"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>решения совета депутатов Плотниковского сельского поселения Даниловского муниципального района Волгоградской области</w:t>
      </w:r>
      <w:r w:rsidR="00991CCC"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57E96"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от </w:t>
      </w:r>
      <w:r w:rsidR="00ED6451"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>21.04.2017</w:t>
      </w:r>
      <w:r w:rsidR="00457E96"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г. № </w:t>
      </w:r>
      <w:r w:rsidR="00ED6451"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991CCC"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57E96"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>«</w:t>
      </w:r>
      <w:r w:rsidR="00ED6451"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>О правилах выпаса сельскохозяйственных животных на территории Плотниковского сельского поселения Даниловского муниципального района Волгоградской области</w:t>
      </w:r>
      <w:r w:rsidR="00457E96" w:rsidRPr="00367B85">
        <w:rPr>
          <w:rFonts w:ascii="Arial" w:hAnsi="Arial" w:cs="Arial"/>
          <w:b/>
          <w:bCs/>
          <w:color w:val="000000" w:themeColor="text1"/>
          <w:sz w:val="24"/>
          <w:szCs w:val="24"/>
        </w:rPr>
        <w:t>»</w:t>
      </w:r>
    </w:p>
    <w:p w:rsidR="00B43769" w:rsidRPr="00367B85" w:rsidRDefault="00B43769" w:rsidP="00C004D5">
      <w:pPr>
        <w:tabs>
          <w:tab w:val="left" w:pos="5954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3381C" w:rsidRPr="00367B85" w:rsidRDefault="005060C3" w:rsidP="00367B85">
      <w:pPr>
        <w:pStyle w:val="a4"/>
        <w:spacing w:before="0" w:after="0" w:line="240" w:lineRule="auto"/>
        <w:ind w:right="-120" w:firstLine="708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67B85">
        <w:rPr>
          <w:rFonts w:ascii="Arial" w:hAnsi="Arial" w:cs="Arial"/>
          <w:bCs/>
          <w:color w:val="000000" w:themeColor="text1"/>
          <w:sz w:val="24"/>
          <w:szCs w:val="24"/>
        </w:rPr>
        <w:t xml:space="preserve">В соответствии с </w:t>
      </w:r>
      <w:r w:rsidR="00E3381C" w:rsidRPr="00367B85">
        <w:rPr>
          <w:rFonts w:ascii="Arial" w:hAnsi="Arial" w:cs="Arial"/>
          <w:bCs/>
          <w:color w:val="000000" w:themeColor="text1"/>
          <w:sz w:val="24"/>
          <w:szCs w:val="24"/>
        </w:rPr>
        <w:t>Закон</w:t>
      </w:r>
      <w:r w:rsidR="00DE3E22" w:rsidRPr="00367B85">
        <w:rPr>
          <w:rFonts w:ascii="Arial" w:hAnsi="Arial" w:cs="Arial"/>
          <w:bCs/>
          <w:color w:val="000000" w:themeColor="text1"/>
          <w:sz w:val="24"/>
          <w:szCs w:val="24"/>
        </w:rPr>
        <w:t>ом</w:t>
      </w:r>
      <w:r w:rsidR="00E3381C" w:rsidRPr="00367B85">
        <w:rPr>
          <w:rFonts w:ascii="Arial" w:hAnsi="Arial" w:cs="Arial"/>
          <w:bCs/>
          <w:color w:val="000000" w:themeColor="text1"/>
          <w:sz w:val="24"/>
          <w:szCs w:val="24"/>
        </w:rPr>
        <w:t xml:space="preserve"> Волгоградской области от 16 января 2018 г. N 7-ОД</w:t>
      </w:r>
      <w:r w:rsidR="00DE3E22" w:rsidRPr="00367B85">
        <w:rPr>
          <w:rFonts w:ascii="Arial" w:hAnsi="Arial" w:cs="Arial"/>
          <w:bCs/>
          <w:color w:val="000000" w:themeColor="text1"/>
          <w:sz w:val="24"/>
          <w:szCs w:val="24"/>
        </w:rPr>
        <w:t xml:space="preserve"> «</w:t>
      </w:r>
      <w:r w:rsidR="00E3381C" w:rsidRPr="00367B85">
        <w:rPr>
          <w:rFonts w:ascii="Arial" w:hAnsi="Arial" w:cs="Arial"/>
          <w:bCs/>
          <w:color w:val="000000" w:themeColor="text1"/>
          <w:sz w:val="24"/>
          <w:szCs w:val="24"/>
        </w:rPr>
        <w:t>О некоторых вопросах упорядочения выпаса и прогона сельскохозяйственных животных и птицы на территории Волгоградской области</w:t>
      </w:r>
      <w:r w:rsidR="00DE3E22" w:rsidRPr="00367B85">
        <w:rPr>
          <w:rFonts w:ascii="Arial" w:hAnsi="Arial" w:cs="Arial"/>
          <w:bCs/>
          <w:color w:val="000000" w:themeColor="text1"/>
          <w:sz w:val="24"/>
          <w:szCs w:val="24"/>
        </w:rPr>
        <w:t>», Уставом Плотниковского сельского поселения Даниловского муниципального района Волгоградской области, Совет депутатов Пло</w:t>
      </w:r>
      <w:r w:rsidR="00367B85">
        <w:rPr>
          <w:rFonts w:ascii="Arial" w:hAnsi="Arial" w:cs="Arial"/>
          <w:bCs/>
          <w:color w:val="000000" w:themeColor="text1"/>
          <w:sz w:val="24"/>
          <w:szCs w:val="24"/>
        </w:rPr>
        <w:t>тниковского сельского поселения</w:t>
      </w:r>
    </w:p>
    <w:p w:rsidR="00B43769" w:rsidRPr="00367B85" w:rsidRDefault="00B43769" w:rsidP="00457E96">
      <w:pPr>
        <w:pStyle w:val="a4"/>
        <w:shd w:val="clear" w:color="auto" w:fill="auto"/>
        <w:spacing w:before="0" w:after="0" w:line="240" w:lineRule="auto"/>
        <w:ind w:right="-120"/>
        <w:rPr>
          <w:rFonts w:ascii="Arial" w:hAnsi="Arial" w:cs="Arial"/>
          <w:sz w:val="24"/>
          <w:szCs w:val="24"/>
        </w:rPr>
      </w:pPr>
    </w:p>
    <w:p w:rsidR="00B43769" w:rsidRPr="00367B85" w:rsidRDefault="00E3381C" w:rsidP="00C004D5">
      <w:pPr>
        <w:pStyle w:val="12"/>
        <w:keepNext/>
        <w:keepLines/>
        <w:shd w:val="clear" w:color="auto" w:fill="auto"/>
        <w:spacing w:line="240" w:lineRule="auto"/>
        <w:ind w:left="3960"/>
        <w:jc w:val="left"/>
        <w:rPr>
          <w:rFonts w:ascii="Arial" w:hAnsi="Arial" w:cs="Arial"/>
          <w:sz w:val="24"/>
          <w:szCs w:val="24"/>
        </w:rPr>
      </w:pPr>
      <w:bookmarkStart w:id="1" w:name="bookmark2"/>
      <w:r w:rsidRPr="00367B85">
        <w:rPr>
          <w:rFonts w:ascii="Arial" w:hAnsi="Arial" w:cs="Arial"/>
          <w:sz w:val="24"/>
          <w:szCs w:val="24"/>
        </w:rPr>
        <w:t>РЕШИЛ</w:t>
      </w:r>
      <w:r w:rsidR="00B43769" w:rsidRPr="00367B85">
        <w:rPr>
          <w:rFonts w:ascii="Arial" w:hAnsi="Arial" w:cs="Arial"/>
          <w:sz w:val="24"/>
          <w:szCs w:val="24"/>
        </w:rPr>
        <w:t>:</w:t>
      </w:r>
      <w:bookmarkEnd w:id="1"/>
    </w:p>
    <w:p w:rsidR="00020B4F" w:rsidRPr="00367B85" w:rsidRDefault="00020B4F" w:rsidP="00020B4F">
      <w:pPr>
        <w:tabs>
          <w:tab w:val="left" w:pos="5954"/>
        </w:tabs>
        <w:jc w:val="both"/>
        <w:rPr>
          <w:rFonts w:ascii="Arial" w:hAnsi="Arial" w:cs="Arial"/>
          <w:sz w:val="24"/>
          <w:szCs w:val="24"/>
        </w:rPr>
      </w:pPr>
    </w:p>
    <w:p w:rsidR="00991CCC" w:rsidRPr="00367B85" w:rsidRDefault="003022ED" w:rsidP="00991CCC">
      <w:pPr>
        <w:tabs>
          <w:tab w:val="left" w:pos="5954"/>
        </w:tabs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67B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1. </w:t>
      </w:r>
      <w:r w:rsidR="00457E96" w:rsidRPr="00367B85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Отменить </w:t>
      </w:r>
      <w:r w:rsidR="00ED6451" w:rsidRPr="00367B85">
        <w:rPr>
          <w:rFonts w:ascii="Arial" w:hAnsi="Arial" w:cs="Arial"/>
          <w:bCs/>
          <w:color w:val="000000" w:themeColor="text1"/>
          <w:sz w:val="24"/>
          <w:szCs w:val="24"/>
        </w:rPr>
        <w:t>решение совета депутатов Плотниковского сельского поселения Даниловского муниципального района Волгоградской области от 21.04.2017 г. № 4 «О правилах выпаса сельскохозяйственных животных на территории Плотниковского сельского поселения Даниловского муниципального района Волгоградской области</w:t>
      </w:r>
      <w:r w:rsidR="0040298B" w:rsidRPr="00367B85">
        <w:rPr>
          <w:rFonts w:ascii="Arial" w:hAnsi="Arial" w:cs="Arial"/>
          <w:bCs/>
          <w:color w:val="000000" w:themeColor="text1"/>
          <w:sz w:val="24"/>
          <w:szCs w:val="24"/>
        </w:rPr>
        <w:t>».</w:t>
      </w:r>
    </w:p>
    <w:p w:rsidR="00B43769" w:rsidRPr="00367B85" w:rsidRDefault="00142FA5" w:rsidP="00991CCC">
      <w:pPr>
        <w:tabs>
          <w:tab w:val="left" w:pos="595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67B85">
        <w:rPr>
          <w:rFonts w:ascii="Arial" w:hAnsi="Arial" w:cs="Arial"/>
          <w:sz w:val="24"/>
          <w:szCs w:val="24"/>
        </w:rPr>
        <w:t>2</w:t>
      </w:r>
      <w:r w:rsidR="00C004D5" w:rsidRPr="00367B85">
        <w:rPr>
          <w:rFonts w:ascii="Arial" w:hAnsi="Arial" w:cs="Arial"/>
          <w:sz w:val="24"/>
          <w:szCs w:val="24"/>
        </w:rPr>
        <w:t xml:space="preserve">. Настоящее </w:t>
      </w:r>
      <w:r w:rsidR="00ED6451" w:rsidRPr="00367B85">
        <w:rPr>
          <w:rFonts w:ascii="Arial" w:hAnsi="Arial" w:cs="Arial"/>
          <w:sz w:val="24"/>
          <w:szCs w:val="24"/>
        </w:rPr>
        <w:t>решение</w:t>
      </w:r>
      <w:r w:rsidR="00C004D5" w:rsidRPr="00367B85">
        <w:rPr>
          <w:rFonts w:ascii="Arial" w:hAnsi="Arial" w:cs="Arial"/>
          <w:sz w:val="24"/>
          <w:szCs w:val="24"/>
        </w:rPr>
        <w:t xml:space="preserve"> вступает в силу с момента его официально</w:t>
      </w:r>
      <w:r w:rsidR="00914C11" w:rsidRPr="00367B85">
        <w:rPr>
          <w:rFonts w:ascii="Arial" w:hAnsi="Arial" w:cs="Arial"/>
          <w:sz w:val="24"/>
          <w:szCs w:val="24"/>
        </w:rPr>
        <w:t>го</w:t>
      </w:r>
      <w:r w:rsidR="00C004D5" w:rsidRPr="00367B85">
        <w:rPr>
          <w:rFonts w:ascii="Arial" w:hAnsi="Arial" w:cs="Arial"/>
          <w:sz w:val="24"/>
          <w:szCs w:val="24"/>
        </w:rPr>
        <w:t xml:space="preserve"> обнародовани</w:t>
      </w:r>
      <w:r w:rsidR="00914C11" w:rsidRPr="00367B85">
        <w:rPr>
          <w:rFonts w:ascii="Arial" w:hAnsi="Arial" w:cs="Arial"/>
          <w:sz w:val="24"/>
          <w:szCs w:val="24"/>
        </w:rPr>
        <w:t>я</w:t>
      </w:r>
      <w:r w:rsidR="00B43769" w:rsidRPr="00367B85">
        <w:rPr>
          <w:rFonts w:ascii="Arial" w:hAnsi="Arial" w:cs="Arial"/>
          <w:sz w:val="24"/>
          <w:szCs w:val="24"/>
        </w:rPr>
        <w:t>.</w:t>
      </w:r>
    </w:p>
    <w:p w:rsidR="00B43769" w:rsidRPr="00367B8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B43769" w:rsidRPr="00367B85" w:rsidRDefault="00B43769" w:rsidP="00C004D5">
      <w:pPr>
        <w:pStyle w:val="a4"/>
        <w:shd w:val="clear" w:color="auto" w:fill="auto"/>
        <w:spacing w:before="0" w:after="0" w:line="240" w:lineRule="auto"/>
        <w:ind w:left="20" w:right="-3" w:firstLine="700"/>
        <w:rPr>
          <w:rFonts w:ascii="Arial" w:hAnsi="Arial" w:cs="Arial"/>
          <w:sz w:val="24"/>
          <w:szCs w:val="24"/>
        </w:rPr>
      </w:pPr>
    </w:p>
    <w:p w:rsidR="000A11CB" w:rsidRPr="00367B85" w:rsidRDefault="003022ED" w:rsidP="00ED6451">
      <w:pPr>
        <w:spacing w:line="100" w:lineRule="atLeast"/>
        <w:rPr>
          <w:rFonts w:ascii="Arial" w:hAnsi="Arial" w:cs="Arial"/>
          <w:sz w:val="24"/>
          <w:szCs w:val="24"/>
        </w:rPr>
      </w:pPr>
      <w:r w:rsidRPr="00367B85">
        <w:rPr>
          <w:rFonts w:ascii="Arial" w:hAnsi="Arial" w:cs="Arial"/>
          <w:sz w:val="24"/>
          <w:szCs w:val="24"/>
        </w:rPr>
        <w:t xml:space="preserve">Глава </w:t>
      </w:r>
      <w:r w:rsidR="00ED6451" w:rsidRPr="00367B85">
        <w:rPr>
          <w:rFonts w:ascii="Arial" w:hAnsi="Arial" w:cs="Arial"/>
          <w:sz w:val="24"/>
          <w:szCs w:val="24"/>
        </w:rPr>
        <w:t>Плотниковского</w:t>
      </w:r>
      <w:r w:rsidR="00914C11" w:rsidRPr="00367B85">
        <w:rPr>
          <w:rFonts w:ascii="Arial" w:hAnsi="Arial" w:cs="Arial"/>
          <w:sz w:val="24"/>
          <w:szCs w:val="24"/>
        </w:rPr>
        <w:t xml:space="preserve"> </w:t>
      </w:r>
    </w:p>
    <w:p w:rsidR="003022ED" w:rsidRPr="00367B85" w:rsidRDefault="000A11CB" w:rsidP="00ED6451">
      <w:pPr>
        <w:spacing w:line="100" w:lineRule="atLeast"/>
        <w:rPr>
          <w:rFonts w:ascii="Arial" w:eastAsia="Arial" w:hAnsi="Arial" w:cs="Arial"/>
          <w:sz w:val="24"/>
          <w:szCs w:val="24"/>
        </w:rPr>
      </w:pPr>
      <w:r w:rsidRPr="00367B85">
        <w:rPr>
          <w:rFonts w:ascii="Arial" w:hAnsi="Arial" w:cs="Arial"/>
          <w:sz w:val="24"/>
          <w:szCs w:val="24"/>
        </w:rPr>
        <w:t xml:space="preserve">сельского </w:t>
      </w:r>
      <w:r w:rsidR="00914C11" w:rsidRPr="00367B85">
        <w:rPr>
          <w:rFonts w:ascii="Arial" w:hAnsi="Arial" w:cs="Arial"/>
          <w:sz w:val="24"/>
          <w:szCs w:val="24"/>
        </w:rPr>
        <w:t xml:space="preserve">поселения  </w:t>
      </w:r>
      <w:r w:rsidR="001232D7" w:rsidRPr="00367B85">
        <w:rPr>
          <w:rFonts w:ascii="Arial" w:hAnsi="Arial" w:cs="Arial"/>
          <w:sz w:val="24"/>
          <w:szCs w:val="24"/>
        </w:rPr>
        <w:t xml:space="preserve">            </w:t>
      </w:r>
      <w:r w:rsidR="00914C11" w:rsidRPr="00367B85">
        <w:rPr>
          <w:rFonts w:ascii="Arial" w:hAnsi="Arial" w:cs="Arial"/>
          <w:sz w:val="24"/>
          <w:szCs w:val="24"/>
        </w:rPr>
        <w:t xml:space="preserve">     </w:t>
      </w:r>
      <w:r w:rsidR="00991CCC" w:rsidRPr="00367B85">
        <w:rPr>
          <w:rFonts w:ascii="Arial" w:hAnsi="Arial" w:cs="Arial"/>
          <w:sz w:val="24"/>
          <w:szCs w:val="24"/>
        </w:rPr>
        <w:t xml:space="preserve"> </w:t>
      </w:r>
      <w:r w:rsidR="00914C11" w:rsidRPr="00367B85">
        <w:rPr>
          <w:rFonts w:ascii="Arial" w:hAnsi="Arial" w:cs="Arial"/>
          <w:sz w:val="24"/>
          <w:szCs w:val="24"/>
        </w:rPr>
        <w:t xml:space="preserve">     </w:t>
      </w:r>
      <w:r w:rsidRPr="00367B85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Pr="00367B85">
        <w:rPr>
          <w:rFonts w:ascii="Arial" w:hAnsi="Arial" w:cs="Arial"/>
          <w:sz w:val="24"/>
          <w:szCs w:val="24"/>
        </w:rPr>
        <w:t>С.В.Кибальников</w:t>
      </w:r>
      <w:proofErr w:type="spellEnd"/>
    </w:p>
    <w:p w:rsidR="00B43769" w:rsidRPr="00367B85" w:rsidRDefault="00B43769" w:rsidP="00767C9F">
      <w:pPr>
        <w:jc w:val="both"/>
        <w:rPr>
          <w:rFonts w:ascii="Arial" w:hAnsi="Arial" w:cs="Arial"/>
          <w:b/>
          <w:sz w:val="24"/>
          <w:szCs w:val="24"/>
        </w:rPr>
      </w:pPr>
    </w:p>
    <w:sectPr w:rsidR="00B43769" w:rsidRPr="0036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69"/>
    <w:rsid w:val="00017706"/>
    <w:rsid w:val="00020B4F"/>
    <w:rsid w:val="000A11CB"/>
    <w:rsid w:val="000A20F7"/>
    <w:rsid w:val="001232D7"/>
    <w:rsid w:val="00142FA5"/>
    <w:rsid w:val="001571D5"/>
    <w:rsid w:val="00177525"/>
    <w:rsid w:val="001B10F0"/>
    <w:rsid w:val="001C2A82"/>
    <w:rsid w:val="001D5AAB"/>
    <w:rsid w:val="00203603"/>
    <w:rsid w:val="002168E6"/>
    <w:rsid w:val="00252D46"/>
    <w:rsid w:val="00271815"/>
    <w:rsid w:val="00272A6F"/>
    <w:rsid w:val="00292D84"/>
    <w:rsid w:val="002A64A8"/>
    <w:rsid w:val="003022ED"/>
    <w:rsid w:val="00357F62"/>
    <w:rsid w:val="00367B85"/>
    <w:rsid w:val="003F4BF2"/>
    <w:rsid w:val="0040298B"/>
    <w:rsid w:val="00457E96"/>
    <w:rsid w:val="00476C78"/>
    <w:rsid w:val="004E0527"/>
    <w:rsid w:val="005054B8"/>
    <w:rsid w:val="005060C3"/>
    <w:rsid w:val="00516337"/>
    <w:rsid w:val="005B751F"/>
    <w:rsid w:val="006C1ECC"/>
    <w:rsid w:val="006E1EDB"/>
    <w:rsid w:val="00767C9F"/>
    <w:rsid w:val="00793D8A"/>
    <w:rsid w:val="007A3B5F"/>
    <w:rsid w:val="007E4CE4"/>
    <w:rsid w:val="00807B4A"/>
    <w:rsid w:val="00912CA1"/>
    <w:rsid w:val="00914C11"/>
    <w:rsid w:val="009502CB"/>
    <w:rsid w:val="00991CCC"/>
    <w:rsid w:val="009A0CAE"/>
    <w:rsid w:val="009B3E5A"/>
    <w:rsid w:val="00A9122B"/>
    <w:rsid w:val="00B43769"/>
    <w:rsid w:val="00BE7D3F"/>
    <w:rsid w:val="00C004D5"/>
    <w:rsid w:val="00C679BA"/>
    <w:rsid w:val="00DE3E22"/>
    <w:rsid w:val="00E059BF"/>
    <w:rsid w:val="00E3381C"/>
    <w:rsid w:val="00E437B3"/>
    <w:rsid w:val="00E722E4"/>
    <w:rsid w:val="00ED6451"/>
    <w:rsid w:val="00F51DA2"/>
    <w:rsid w:val="00F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508FF-30D3-4726-9C71-017C3D50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2019-04-30T12:08:00Z</dcterms:created>
  <dcterms:modified xsi:type="dcterms:W3CDTF">2019-05-15T10:22:00Z</dcterms:modified>
</cp:coreProperties>
</file>